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55FE" w14:textId="77777777" w:rsidR="00330D63" w:rsidRPr="00FE011E" w:rsidRDefault="00330D63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6"/>
          <w:szCs w:val="26"/>
        </w:rPr>
      </w:pPr>
      <w:r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 xml:space="preserve">Upisi </w:t>
      </w:r>
      <w:r w:rsidR="003E12E1"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 xml:space="preserve">za studente koji </w:t>
      </w:r>
      <w:r w:rsidR="003E12E1" w:rsidRPr="00FE011E">
        <w:rPr>
          <w:rFonts w:asciiTheme="majorHAnsi" w:hAnsiTheme="majorHAnsi"/>
          <w:b/>
          <w:color w:val="B81495"/>
          <w:sz w:val="26"/>
          <w:szCs w:val="26"/>
        </w:rPr>
        <w:t>ponavljaju II. godinu</w:t>
      </w:r>
      <w:r w:rsidRPr="00FE011E">
        <w:rPr>
          <w:rFonts w:asciiTheme="majorHAnsi" w:hAnsiTheme="majorHAnsi"/>
          <w:b/>
          <w:color w:val="B81495"/>
          <w:sz w:val="26"/>
          <w:szCs w:val="26"/>
        </w:rPr>
        <w:t xml:space="preserve"> </w:t>
      </w:r>
      <w:r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>studija Forenzike</w:t>
      </w:r>
    </w:p>
    <w:p w14:paraId="2EE6CF9C" w14:textId="5FA067AA" w:rsidR="0063008F" w:rsidRPr="00FE011E" w:rsidRDefault="0063008F" w:rsidP="00FE011E">
      <w:pPr>
        <w:spacing w:after="0" w:line="240" w:lineRule="auto"/>
        <w:ind w:left="-284"/>
        <w:jc w:val="center"/>
        <w:rPr>
          <w:rFonts w:asciiTheme="majorHAnsi" w:hAnsiTheme="majorHAnsi"/>
          <w:b/>
          <w:color w:val="B81495"/>
          <w:sz w:val="26"/>
          <w:szCs w:val="26"/>
        </w:rPr>
      </w:pPr>
      <w:r w:rsidRPr="00FE011E">
        <w:rPr>
          <w:rFonts w:asciiTheme="majorHAnsi" w:hAnsiTheme="majorHAnsi"/>
          <w:b/>
          <w:color w:val="B81495"/>
          <w:sz w:val="26"/>
          <w:szCs w:val="26"/>
        </w:rPr>
        <w:t>(</w:t>
      </w:r>
      <w:r w:rsidR="00760FB7">
        <w:rPr>
          <w:rFonts w:asciiTheme="majorHAnsi" w:hAnsiTheme="majorHAnsi"/>
          <w:b/>
          <w:color w:val="B81495"/>
          <w:sz w:val="26"/>
          <w:szCs w:val="26"/>
        </w:rPr>
        <w:t>STUDENTI KOJI SU AK. GODINE 2020./21</w:t>
      </w:r>
      <w:r w:rsidRPr="00FE011E">
        <w:rPr>
          <w:rFonts w:asciiTheme="majorHAnsi" w:hAnsiTheme="majorHAnsi"/>
          <w:b/>
          <w:color w:val="B81495"/>
          <w:sz w:val="26"/>
          <w:szCs w:val="26"/>
        </w:rPr>
        <w:t>. UPISALI PO PRVI PUT PRVU GODINU STUDIJA FORENZIKE)</w:t>
      </w:r>
    </w:p>
    <w:p w14:paraId="67B76172" w14:textId="77777777" w:rsidR="0063008F" w:rsidRPr="00FE011E" w:rsidRDefault="0063008F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6"/>
          <w:szCs w:val="26"/>
        </w:rPr>
      </w:pPr>
    </w:p>
    <w:p w14:paraId="01224116" w14:textId="77777777" w:rsidR="005E5092" w:rsidRPr="00FE011E" w:rsidRDefault="005E5092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56D55A24" w14:textId="77777777" w:rsidR="00760FB7" w:rsidRDefault="00330D63" w:rsidP="00FE011E">
      <w:pPr>
        <w:spacing w:after="0" w:line="240" w:lineRule="auto"/>
        <w:jc w:val="center"/>
        <w:rPr>
          <w:rFonts w:asciiTheme="majorHAnsi" w:hAnsiTheme="majorHAnsi"/>
          <w:color w:val="B81495"/>
          <w:sz w:val="24"/>
          <w:szCs w:val="24"/>
        </w:rPr>
      </w:pPr>
      <w:r w:rsidRPr="00693F4A">
        <w:rPr>
          <w:rFonts w:asciiTheme="majorHAnsi" w:hAnsiTheme="majorHAnsi"/>
          <w:sz w:val="24"/>
          <w:szCs w:val="24"/>
        </w:rPr>
        <w:t xml:space="preserve">Studenti </w:t>
      </w:r>
      <w:r w:rsidR="003E12E1" w:rsidRPr="00693F4A">
        <w:rPr>
          <w:rFonts w:asciiTheme="majorHAnsi" w:hAnsiTheme="majorHAnsi"/>
          <w:sz w:val="24"/>
          <w:szCs w:val="24"/>
        </w:rPr>
        <w:t xml:space="preserve">koji ne predaju diplomski </w:t>
      </w:r>
      <w:r w:rsidR="00702949" w:rsidRPr="00693F4A">
        <w:rPr>
          <w:rFonts w:asciiTheme="majorHAnsi" w:hAnsiTheme="majorHAnsi"/>
          <w:sz w:val="24"/>
          <w:szCs w:val="24"/>
        </w:rPr>
        <w:t xml:space="preserve">rad u predviđenom roku </w:t>
      </w:r>
      <w:r w:rsidR="00923B5E" w:rsidRPr="00693F4A">
        <w:rPr>
          <w:rFonts w:asciiTheme="majorHAnsi" w:hAnsiTheme="majorHAnsi"/>
          <w:sz w:val="24"/>
          <w:szCs w:val="24"/>
        </w:rPr>
        <w:t xml:space="preserve"> </w:t>
      </w:r>
      <w:r w:rsidR="00707572" w:rsidRPr="00693F4A">
        <w:rPr>
          <w:rFonts w:asciiTheme="majorHAnsi" w:hAnsiTheme="majorHAnsi"/>
          <w:b/>
          <w:sz w:val="24"/>
          <w:szCs w:val="24"/>
        </w:rPr>
        <w:t>(do 15</w:t>
      </w:r>
      <w:r w:rsidR="00760FB7">
        <w:rPr>
          <w:rFonts w:asciiTheme="majorHAnsi" w:hAnsiTheme="majorHAnsi"/>
          <w:b/>
          <w:sz w:val="24"/>
          <w:szCs w:val="24"/>
        </w:rPr>
        <w:t>. rujna 2022</w:t>
      </w:r>
      <w:r w:rsidR="0067039D" w:rsidRPr="00693F4A">
        <w:rPr>
          <w:rFonts w:asciiTheme="majorHAnsi" w:hAnsiTheme="majorHAnsi"/>
          <w:b/>
          <w:sz w:val="24"/>
          <w:szCs w:val="24"/>
        </w:rPr>
        <w:t>.)</w:t>
      </w:r>
      <w:r w:rsidR="0067039D" w:rsidRPr="00693F4A">
        <w:rPr>
          <w:rFonts w:asciiTheme="majorHAnsi" w:hAnsiTheme="majorHAnsi"/>
          <w:sz w:val="24"/>
          <w:szCs w:val="24"/>
        </w:rPr>
        <w:t xml:space="preserve"> </w:t>
      </w:r>
      <w:r w:rsidR="00702949" w:rsidRPr="00693F4A">
        <w:rPr>
          <w:rFonts w:asciiTheme="majorHAnsi" w:hAnsiTheme="majorHAnsi"/>
          <w:sz w:val="24"/>
          <w:szCs w:val="24"/>
        </w:rPr>
        <w:t xml:space="preserve">moraju doći na upis  </w:t>
      </w:r>
      <w:r w:rsidR="00760FB7">
        <w:rPr>
          <w:rFonts w:asciiTheme="majorHAnsi" w:hAnsiTheme="majorHAnsi"/>
          <w:b/>
          <w:color w:val="B81495"/>
          <w:sz w:val="24"/>
          <w:szCs w:val="24"/>
        </w:rPr>
        <w:t>3. listopada 2022</w:t>
      </w:r>
      <w:r w:rsidR="00702949" w:rsidRPr="00693F4A">
        <w:rPr>
          <w:rFonts w:asciiTheme="majorHAnsi" w:hAnsiTheme="majorHAnsi"/>
          <w:color w:val="B81495"/>
          <w:sz w:val="24"/>
          <w:szCs w:val="24"/>
        </w:rPr>
        <w:t>.</w:t>
      </w:r>
      <w:r w:rsidR="00760FB7">
        <w:rPr>
          <w:rFonts w:asciiTheme="majorHAnsi" w:hAnsiTheme="majorHAnsi"/>
          <w:color w:val="B81495"/>
          <w:sz w:val="24"/>
          <w:szCs w:val="24"/>
        </w:rPr>
        <w:t xml:space="preserve"> </w:t>
      </w:r>
      <w:r w:rsidR="00760FB7" w:rsidRPr="00760FB7">
        <w:rPr>
          <w:rFonts w:asciiTheme="majorHAnsi" w:hAnsiTheme="majorHAnsi"/>
          <w:color w:val="000000" w:themeColor="text1"/>
          <w:sz w:val="24"/>
          <w:szCs w:val="24"/>
        </w:rPr>
        <w:t>ili</w:t>
      </w:r>
      <w:r w:rsidR="00760FB7">
        <w:rPr>
          <w:rFonts w:asciiTheme="majorHAnsi" w:hAnsiTheme="majorHAnsi"/>
          <w:color w:val="B81495"/>
          <w:sz w:val="24"/>
          <w:szCs w:val="24"/>
        </w:rPr>
        <w:t xml:space="preserve"> </w:t>
      </w:r>
      <w:r w:rsidR="00702949" w:rsidRPr="00693F4A">
        <w:rPr>
          <w:rFonts w:asciiTheme="majorHAnsi" w:hAnsiTheme="majorHAnsi"/>
          <w:sz w:val="24"/>
          <w:szCs w:val="24"/>
        </w:rPr>
        <w:t xml:space="preserve"> </w:t>
      </w:r>
      <w:r w:rsidR="00760FB7">
        <w:rPr>
          <w:rFonts w:asciiTheme="majorHAnsi" w:hAnsiTheme="majorHAnsi"/>
          <w:b/>
          <w:color w:val="B81495"/>
          <w:sz w:val="24"/>
          <w:szCs w:val="24"/>
        </w:rPr>
        <w:t>4</w:t>
      </w:r>
      <w:r w:rsidR="00760FB7">
        <w:rPr>
          <w:rFonts w:asciiTheme="majorHAnsi" w:hAnsiTheme="majorHAnsi"/>
          <w:b/>
          <w:color w:val="B81495"/>
          <w:sz w:val="24"/>
          <w:szCs w:val="24"/>
        </w:rPr>
        <w:t>. listopada 2022</w:t>
      </w:r>
      <w:r w:rsidR="00760FB7" w:rsidRPr="00693F4A">
        <w:rPr>
          <w:rFonts w:asciiTheme="majorHAnsi" w:hAnsiTheme="majorHAnsi"/>
          <w:color w:val="B81495"/>
          <w:sz w:val="24"/>
          <w:szCs w:val="24"/>
        </w:rPr>
        <w:t>.</w:t>
      </w:r>
      <w:r w:rsidR="00760FB7">
        <w:rPr>
          <w:rFonts w:asciiTheme="majorHAnsi" w:hAnsiTheme="majorHAnsi"/>
          <w:color w:val="B81495"/>
          <w:sz w:val="24"/>
          <w:szCs w:val="24"/>
        </w:rPr>
        <w:t xml:space="preserve"> </w:t>
      </w:r>
    </w:p>
    <w:p w14:paraId="420BB388" w14:textId="78AE6E96" w:rsidR="00330D63" w:rsidRPr="00FE011E" w:rsidRDefault="003E12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93F4A">
        <w:rPr>
          <w:rFonts w:asciiTheme="majorHAnsi" w:hAnsiTheme="majorHAnsi"/>
          <w:sz w:val="24"/>
          <w:szCs w:val="24"/>
        </w:rPr>
        <w:t xml:space="preserve">u vremenu </w:t>
      </w:r>
      <w:r w:rsidR="00760FB7">
        <w:rPr>
          <w:rFonts w:asciiTheme="majorHAnsi" w:hAnsiTheme="majorHAnsi"/>
          <w:b/>
          <w:sz w:val="24"/>
          <w:szCs w:val="24"/>
        </w:rPr>
        <w:t>od 10 do 12</w:t>
      </w:r>
      <w:r w:rsidRPr="00693F4A">
        <w:rPr>
          <w:rFonts w:asciiTheme="majorHAnsi" w:hAnsiTheme="majorHAnsi"/>
          <w:b/>
          <w:sz w:val="24"/>
          <w:szCs w:val="24"/>
        </w:rPr>
        <w:t xml:space="preserve"> sati</w:t>
      </w:r>
      <w:r w:rsidR="00330D63" w:rsidRPr="00FE011E">
        <w:rPr>
          <w:rFonts w:asciiTheme="majorHAnsi" w:hAnsiTheme="majorHAnsi"/>
          <w:b/>
          <w:sz w:val="24"/>
          <w:szCs w:val="24"/>
        </w:rPr>
        <w:t xml:space="preserve"> </w:t>
      </w:r>
    </w:p>
    <w:p w14:paraId="4F43B256" w14:textId="77777777" w:rsidR="00C22BE1" w:rsidRPr="00FE011E" w:rsidRDefault="00C22B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B300676" w14:textId="5714C2D3" w:rsidR="00C22BE1" w:rsidRPr="00FE011E" w:rsidRDefault="00C22B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011E">
        <w:rPr>
          <w:rFonts w:asciiTheme="majorHAnsi" w:hAnsiTheme="majorHAnsi"/>
          <w:sz w:val="24"/>
          <w:szCs w:val="24"/>
        </w:rPr>
        <w:t>Na upis je potrebno donijeti UPLATNICU I INDEKS.</w:t>
      </w:r>
    </w:p>
    <w:p w14:paraId="707FCB54" w14:textId="2E1ED72E" w:rsidR="004201D1" w:rsidRPr="00FE011E" w:rsidRDefault="004201D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FE011E">
        <w:rPr>
          <w:rFonts w:asciiTheme="majorHAnsi" w:hAnsiTheme="majorHAnsi"/>
          <w:sz w:val="24"/>
          <w:szCs w:val="24"/>
          <w:u w:val="single"/>
        </w:rPr>
        <w:t xml:space="preserve">U indexu i u studomatu je potrebno imati sve ocjene, datume i potpise. </w:t>
      </w:r>
    </w:p>
    <w:p w14:paraId="5282EFA5" w14:textId="0D64D659" w:rsidR="004201D1" w:rsidRPr="00FE011E" w:rsidRDefault="004201D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011E">
        <w:rPr>
          <w:rFonts w:asciiTheme="majorHAnsi" w:hAnsiTheme="majorHAnsi"/>
          <w:sz w:val="24"/>
          <w:szCs w:val="24"/>
        </w:rPr>
        <w:t>Bez uredno upisanih podataka, ne možete doći na upis!</w:t>
      </w:r>
    </w:p>
    <w:p w14:paraId="55F33F52" w14:textId="16EDCD74" w:rsidR="005E5092" w:rsidRPr="00FE011E" w:rsidRDefault="005E5092" w:rsidP="00FE011E">
      <w:pPr>
        <w:pStyle w:val="Default"/>
        <w:rPr>
          <w:rFonts w:asciiTheme="majorHAnsi" w:hAnsiTheme="majorHAnsi" w:cs="Times New Roman"/>
          <w:b/>
          <w:color w:val="31849B" w:themeColor="accent5" w:themeShade="BF"/>
          <w:u w:val="single"/>
        </w:rPr>
      </w:pPr>
      <w:bookmarkStart w:id="0" w:name="_GoBack"/>
      <w:bookmarkEnd w:id="0"/>
    </w:p>
    <w:p w14:paraId="6FD1219A" w14:textId="77777777" w:rsidR="00415851" w:rsidRPr="00FE011E" w:rsidRDefault="00415851" w:rsidP="00FE011E">
      <w:pPr>
        <w:pStyle w:val="Default"/>
        <w:jc w:val="center"/>
        <w:rPr>
          <w:rFonts w:asciiTheme="majorHAnsi" w:hAnsiTheme="majorHAnsi" w:cs="Times New Roman"/>
          <w:b/>
          <w:color w:val="31849B" w:themeColor="accent5" w:themeShade="BF"/>
          <w:u w:val="single"/>
        </w:rPr>
      </w:pPr>
      <w:r w:rsidRPr="00FE011E">
        <w:rPr>
          <w:rFonts w:asciiTheme="majorHAnsi" w:hAnsiTheme="majorHAnsi" w:cs="Times New Roman"/>
          <w:b/>
          <w:color w:val="31849B" w:themeColor="accent5" w:themeShade="BF"/>
          <w:u w:val="single"/>
        </w:rPr>
        <w:t>PLAĆANJE ŠKOLARINE:</w:t>
      </w:r>
    </w:p>
    <w:p w14:paraId="4502F19A" w14:textId="77777777" w:rsidR="00415851" w:rsidRPr="00FE011E" w:rsidRDefault="00415851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7508F01B" w14:textId="77777777" w:rsidR="00FE011E" w:rsidRPr="00FE011E" w:rsidRDefault="0063008F" w:rsidP="00FE01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Theme="majorHAnsi" w:hAnsiTheme="majorHAnsi" w:cs="Times New Roman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Redoviti studenti državljani RH ne plaćaju participaciju ako u prethodnoj akademskoj godini na tom studiju ostvare </w:t>
      </w:r>
      <w:r w:rsidRPr="00FE011E">
        <w:rPr>
          <w:rFonts w:asciiTheme="majorHAnsi" w:hAnsiTheme="majorHAnsi" w:cs="Times New Roman"/>
          <w:b/>
          <w:color w:val="000000"/>
          <w:sz w:val="24"/>
          <w:szCs w:val="24"/>
        </w:rPr>
        <w:t>55 i više ECTS bodova</w:t>
      </w: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ili nisu položili diplomski rad. Plaćaju samo upisninu u iznosu od 350,00 Kn. </w:t>
      </w:r>
    </w:p>
    <w:p w14:paraId="7879AD7B" w14:textId="3A9B5B43" w:rsidR="0063008F" w:rsidRPr="00FE011E" w:rsidRDefault="0063008F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011E">
        <w:rPr>
          <w:rFonts w:asciiTheme="majorHAnsi" w:hAnsiTheme="majorHAnsi" w:cs="Times New Roman"/>
          <w:bCs/>
          <w:sz w:val="24"/>
          <w:szCs w:val="24"/>
        </w:rPr>
        <w:t xml:space="preserve">Uplatnica se popunjava na sljedeći način: </w:t>
      </w:r>
    </w:p>
    <w:p w14:paraId="6F012FC2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Primatelj: Sveučilište u Splitu, Sveučilišni odjel za forenzične znanosti, Split </w:t>
      </w:r>
    </w:p>
    <w:p w14:paraId="1B920ADB" w14:textId="053BD42A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Žiroračun: </w:t>
      </w:r>
      <w:r w:rsidR="00CC7441" w:rsidRPr="00FE011E">
        <w:rPr>
          <w:rFonts w:asciiTheme="majorHAnsi" w:hAnsiTheme="majorHAnsi" w:cs="Times New Roman"/>
          <w:bCs/>
        </w:rPr>
        <w:t>HR</w:t>
      </w:r>
      <w:r w:rsidR="00223D30" w:rsidRPr="00FE011E">
        <w:rPr>
          <w:rFonts w:asciiTheme="majorHAnsi" w:hAnsiTheme="majorHAnsi" w:cs="Times New Roman"/>
          <w:bCs/>
        </w:rPr>
        <w:t>0524070001100578938</w:t>
      </w:r>
      <w:r w:rsidRPr="00FE011E">
        <w:rPr>
          <w:rFonts w:asciiTheme="majorHAnsi" w:hAnsiTheme="majorHAnsi" w:cs="Times New Roman"/>
        </w:rPr>
        <w:t xml:space="preserve">  </w:t>
      </w:r>
    </w:p>
    <w:p w14:paraId="4CB74442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Poziv na broj odobrenja: 710 te </w:t>
      </w:r>
      <w:r w:rsidR="00CC7441" w:rsidRPr="00FE011E">
        <w:rPr>
          <w:rFonts w:asciiTheme="majorHAnsi" w:hAnsiTheme="majorHAnsi" w:cs="Times New Roman"/>
          <w:bCs/>
        </w:rPr>
        <w:t>OIB</w:t>
      </w:r>
      <w:r w:rsidRPr="00FE011E">
        <w:rPr>
          <w:rFonts w:asciiTheme="majorHAnsi" w:hAnsiTheme="majorHAnsi" w:cs="Times New Roman"/>
          <w:bCs/>
        </w:rPr>
        <w:t xml:space="preserve"> studenta</w:t>
      </w:r>
    </w:p>
    <w:p w14:paraId="2DC26381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Opis plaćanja: Troškovi upisa na studij Forenzike  </w:t>
      </w:r>
    </w:p>
    <w:p w14:paraId="1570294D" w14:textId="63A835F1" w:rsidR="0063008F" w:rsidRPr="00FE011E" w:rsidRDefault="0063008F" w:rsidP="00FE011E">
      <w:pPr>
        <w:spacing w:after="0" w:line="240" w:lineRule="auto"/>
        <w:ind w:left="1134" w:hanging="1134"/>
        <w:jc w:val="both"/>
        <w:rPr>
          <w:rFonts w:asciiTheme="majorHAnsi" w:hAnsiTheme="majorHAnsi"/>
          <w:bCs/>
          <w:sz w:val="24"/>
          <w:szCs w:val="24"/>
        </w:rPr>
      </w:pPr>
      <w:r w:rsidRPr="00FE011E">
        <w:rPr>
          <w:rFonts w:asciiTheme="majorHAnsi" w:hAnsiTheme="majorHAnsi"/>
          <w:bCs/>
          <w:sz w:val="24"/>
          <w:szCs w:val="24"/>
        </w:rPr>
        <w:t>Iznos: 350,00 kuna</w:t>
      </w:r>
    </w:p>
    <w:p w14:paraId="472A44E7" w14:textId="3BA23067" w:rsidR="00FE011E" w:rsidRPr="00FE011E" w:rsidRDefault="00FE011E" w:rsidP="00FE011E">
      <w:pPr>
        <w:spacing w:after="0" w:line="24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</w:p>
    <w:p w14:paraId="0742C76B" w14:textId="6AEC2C00" w:rsidR="00FE011E" w:rsidRPr="00FE011E" w:rsidRDefault="00FE011E" w:rsidP="00FE011E">
      <w:pPr>
        <w:pStyle w:val="ListParagraph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Redoviti studenti 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ma</w:t>
      </w:r>
      <w:r w:rsidR="00652065">
        <w:rPr>
          <w:rFonts w:asciiTheme="majorHAnsi" w:hAnsiTheme="majorHAnsi"/>
          <w:b/>
          <w:sz w:val="24"/>
          <w:szCs w:val="24"/>
          <w:lang w:eastAsia="hr-HR"/>
        </w:rPr>
        <w:t>n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je od 55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>, plaćaju participaciju u troškovima studija kako slijedi:</w:t>
      </w:r>
    </w:p>
    <w:p w14:paraId="27E912F6" w14:textId="77777777" w:rsidR="00FE011E" w:rsidRPr="00FE011E" w:rsidRDefault="00FE011E" w:rsidP="00FE011E">
      <w:pPr>
        <w:pStyle w:val="ListParagraph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manje od 30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>, plaćaju punu participaciju (7.000,00 Kn – troškovi školarine te druga uplatnica 350,00 Kn – troškovi upisa);</w:t>
      </w:r>
    </w:p>
    <w:p w14:paraId="33893EF6" w14:textId="77777777" w:rsidR="00FE011E" w:rsidRPr="00FE011E" w:rsidRDefault="00FE011E" w:rsidP="00FE011E">
      <w:pPr>
        <w:pStyle w:val="ListParagraph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30 ECTS do 54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 xml:space="preserve">, plaćaju osim 350,00 Kn – troškova upisa i troškove školarine - razmjerni dio participacije </w:t>
      </w:r>
      <w:r w:rsidRPr="00FE011E">
        <w:rPr>
          <w:rFonts w:asciiTheme="majorHAnsi" w:hAnsiTheme="majorHAnsi" w:cs="Times New Roman"/>
          <w:color w:val="000000"/>
          <w:sz w:val="24"/>
          <w:szCs w:val="24"/>
        </w:rPr>
        <w:t>sukladno niže tabličnom prikazu:</w:t>
      </w:r>
    </w:p>
    <w:p w14:paraId="334123CE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974"/>
      </w:tblGrid>
      <w:tr w:rsidR="00FE011E" w:rsidRPr="00FE011E" w14:paraId="5EE5A0E5" w14:textId="77777777" w:rsidTr="007969A4">
        <w:trPr>
          <w:trHeight w:val="55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0777C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Položeno ECTS-a u prethodnoj akademskoj godini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8A838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Puna participacija 7.000,00 kn (interdisciplinarne znanosti)</w:t>
            </w:r>
          </w:p>
        </w:tc>
      </w:tr>
      <w:tr w:rsidR="00FE011E" w:rsidRPr="00FE011E" w14:paraId="3AFB9E10" w14:textId="77777777" w:rsidTr="007969A4">
        <w:trPr>
          <w:trHeight w:val="382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A67E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Iznos po ECTS – u/ HRK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4FF1C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FE011E" w:rsidRPr="00FE011E" w14:paraId="4B47EA64" w14:textId="77777777" w:rsidTr="007969A4">
        <w:trPr>
          <w:trHeight w:val="1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14:paraId="61EB90D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14:paraId="251FAD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3.500,00</w:t>
            </w:r>
          </w:p>
        </w:tc>
      </w:tr>
      <w:tr w:rsidR="00FE011E" w:rsidRPr="00FE011E" w14:paraId="71A04C9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0F7D77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F12DC7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3.383,33</w:t>
            </w:r>
          </w:p>
        </w:tc>
      </w:tr>
      <w:tr w:rsidR="00FE011E" w:rsidRPr="00FE011E" w14:paraId="32332E87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DA83A9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9DD848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3.266,67</w:t>
            </w:r>
          </w:p>
        </w:tc>
      </w:tr>
      <w:tr w:rsidR="00FE011E" w:rsidRPr="00FE011E" w14:paraId="4F9DC2A8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08CBCF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23969D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3.150,00</w:t>
            </w:r>
          </w:p>
        </w:tc>
      </w:tr>
      <w:tr w:rsidR="00FE011E" w:rsidRPr="00FE011E" w14:paraId="220123B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2417C4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54A649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3.033,33</w:t>
            </w:r>
          </w:p>
        </w:tc>
      </w:tr>
      <w:tr w:rsidR="00FE011E" w:rsidRPr="00FE011E" w14:paraId="3824665D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0C3BB7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FFB562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2.916,67</w:t>
            </w:r>
          </w:p>
        </w:tc>
      </w:tr>
      <w:tr w:rsidR="00FE011E" w:rsidRPr="00FE011E" w14:paraId="0971F72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777DBF8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C3E9F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2.800,00</w:t>
            </w:r>
          </w:p>
        </w:tc>
      </w:tr>
      <w:tr w:rsidR="00FE011E" w:rsidRPr="00FE011E" w14:paraId="2DD9A6BF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4239D8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560639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2.683,33</w:t>
            </w:r>
          </w:p>
        </w:tc>
      </w:tr>
      <w:tr w:rsidR="00FE011E" w:rsidRPr="00FE011E" w14:paraId="490353A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1DEAFC7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70A163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2.566,67</w:t>
            </w:r>
          </w:p>
        </w:tc>
      </w:tr>
      <w:tr w:rsidR="00FE011E" w:rsidRPr="00FE011E" w14:paraId="214D2FFC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FAC604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2F5F88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2.450,00</w:t>
            </w:r>
          </w:p>
        </w:tc>
      </w:tr>
      <w:tr w:rsidR="00FE011E" w:rsidRPr="00FE011E" w14:paraId="22D4092F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936AC9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186FE3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2.333,33</w:t>
            </w:r>
          </w:p>
        </w:tc>
      </w:tr>
      <w:tr w:rsidR="00FE011E" w:rsidRPr="00FE011E" w14:paraId="4870A06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B710B3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C73CB3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2.216,67</w:t>
            </w:r>
          </w:p>
        </w:tc>
      </w:tr>
      <w:tr w:rsidR="00FE011E" w:rsidRPr="00FE011E" w14:paraId="6172DCE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3C76A1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43E9F5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2.100,00</w:t>
            </w:r>
          </w:p>
        </w:tc>
      </w:tr>
      <w:tr w:rsidR="00FE011E" w:rsidRPr="00FE011E" w14:paraId="778BCA62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E90D0FA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4ADB87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1.983,33</w:t>
            </w:r>
          </w:p>
        </w:tc>
      </w:tr>
      <w:tr w:rsidR="00FE011E" w:rsidRPr="00FE011E" w14:paraId="288CA9C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8E0012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499BA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1.866,67</w:t>
            </w:r>
          </w:p>
        </w:tc>
      </w:tr>
      <w:tr w:rsidR="00FE011E" w:rsidRPr="00FE011E" w14:paraId="07D68ADC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7596180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FE462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1.750,00</w:t>
            </w:r>
          </w:p>
        </w:tc>
      </w:tr>
      <w:tr w:rsidR="00FE011E" w:rsidRPr="00FE011E" w14:paraId="0D6096A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C99C60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24FE067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1.633,33</w:t>
            </w:r>
          </w:p>
        </w:tc>
      </w:tr>
      <w:tr w:rsidR="00FE011E" w:rsidRPr="00FE011E" w14:paraId="04C4679B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D813AB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1B696C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1.516,67</w:t>
            </w:r>
          </w:p>
        </w:tc>
      </w:tr>
      <w:tr w:rsidR="00FE011E" w:rsidRPr="00FE011E" w14:paraId="4EF9098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DC7681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5F04E4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FE011E" w:rsidRPr="00FE011E" w14:paraId="4DD0B468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2EFA8A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F251CD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1.283,33</w:t>
            </w:r>
          </w:p>
        </w:tc>
      </w:tr>
      <w:tr w:rsidR="00FE011E" w:rsidRPr="00FE011E" w14:paraId="5064D1E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AA5D21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67ACF0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1.166,67</w:t>
            </w:r>
          </w:p>
        </w:tc>
      </w:tr>
      <w:tr w:rsidR="00FE011E" w:rsidRPr="00FE011E" w14:paraId="1D5E6914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6D551A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0AA392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1.050,00</w:t>
            </w:r>
          </w:p>
        </w:tc>
      </w:tr>
      <w:tr w:rsidR="00FE011E" w:rsidRPr="00FE011E" w14:paraId="48A14B9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9F1DFA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F1F237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933,33</w:t>
            </w:r>
          </w:p>
        </w:tc>
      </w:tr>
      <w:tr w:rsidR="00FE011E" w:rsidRPr="00FE011E" w14:paraId="7FF6E70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EDD261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50AF21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816,67</w:t>
            </w:r>
          </w:p>
        </w:tc>
      </w:tr>
      <w:tr w:rsidR="00FE011E" w:rsidRPr="00FE011E" w14:paraId="1B1278D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14:paraId="3E09BCA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14:paraId="16963240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14:paraId="2EB2EE21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216644E7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6B6E0E62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782AB5D7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98EFD35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D9496B9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68670116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52A18694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9B4B096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43E735A5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801DBE7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A5DE20B" w14:textId="77777777" w:rsidR="00FE011E" w:rsidRPr="00FE011E" w:rsidRDefault="00FE011E" w:rsidP="00FE011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hr-HR"/>
        </w:rPr>
      </w:pPr>
    </w:p>
    <w:p w14:paraId="791A3D37" w14:textId="1AFE15AF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  <w:bCs/>
        </w:rPr>
      </w:pPr>
    </w:p>
    <w:p w14:paraId="7EAB501A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Uplatnica se popunjava na sljedeći način: </w:t>
      </w:r>
    </w:p>
    <w:p w14:paraId="0D2CEFA8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Primatelj: Sveučilište u Splitu, Sveučilišni odjel za forenzične znanosti, Split </w:t>
      </w:r>
    </w:p>
    <w:p w14:paraId="0FF2BD67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Žiroračun: HR0524070001100578938</w:t>
      </w:r>
    </w:p>
    <w:p w14:paraId="6E58C2D3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Poziv na broj odobrenja: 710 te OIB studenta</w:t>
      </w:r>
    </w:p>
    <w:p w14:paraId="5E371183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  <w:bCs/>
        </w:rPr>
      </w:pPr>
      <w:r w:rsidRPr="00FE011E">
        <w:rPr>
          <w:rFonts w:asciiTheme="majorHAnsi" w:hAnsiTheme="majorHAnsi" w:cs="Times New Roman"/>
          <w:bCs/>
        </w:rPr>
        <w:t xml:space="preserve">Opis plaćanja: Troškovi školarine studij Forenzike  </w:t>
      </w:r>
    </w:p>
    <w:p w14:paraId="01A7A7FC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Iznos: 7.000,00 Kn (za puni iznos participacije) ili manji iznos prema tablici</w:t>
      </w:r>
    </w:p>
    <w:p w14:paraId="5827BB21" w14:textId="77777777" w:rsidR="00FE011E" w:rsidRPr="00FE011E" w:rsidRDefault="00FE011E" w:rsidP="00FE011E">
      <w:pPr>
        <w:spacing w:after="0" w:line="24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</w:p>
    <w:p w14:paraId="0AED35DC" w14:textId="77777777" w:rsidR="0063008F" w:rsidRPr="00FE011E" w:rsidRDefault="0063008F" w:rsidP="00FE0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63008F" w:rsidRPr="00FE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0B"/>
    <w:multiLevelType w:val="hybridMultilevel"/>
    <w:tmpl w:val="3190B87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DF0"/>
    <w:multiLevelType w:val="hybridMultilevel"/>
    <w:tmpl w:val="31DAF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81EA1"/>
    <w:multiLevelType w:val="hybridMultilevel"/>
    <w:tmpl w:val="E6FAA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60C47"/>
    <w:multiLevelType w:val="hybridMultilevel"/>
    <w:tmpl w:val="9A007B1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196ABC"/>
    <w:rsid w:val="001C15F9"/>
    <w:rsid w:val="002227FC"/>
    <w:rsid w:val="00223D30"/>
    <w:rsid w:val="00330D63"/>
    <w:rsid w:val="003C16D6"/>
    <w:rsid w:val="003D00D3"/>
    <w:rsid w:val="003E12E1"/>
    <w:rsid w:val="00415851"/>
    <w:rsid w:val="004201D1"/>
    <w:rsid w:val="00431921"/>
    <w:rsid w:val="00457885"/>
    <w:rsid w:val="005E5092"/>
    <w:rsid w:val="0063008F"/>
    <w:rsid w:val="00652065"/>
    <w:rsid w:val="0067039D"/>
    <w:rsid w:val="00693F4A"/>
    <w:rsid w:val="00702949"/>
    <w:rsid w:val="00707572"/>
    <w:rsid w:val="0075287D"/>
    <w:rsid w:val="00760FB7"/>
    <w:rsid w:val="00820BAA"/>
    <w:rsid w:val="00833CA9"/>
    <w:rsid w:val="008C47E8"/>
    <w:rsid w:val="00923B5E"/>
    <w:rsid w:val="00A743BD"/>
    <w:rsid w:val="00BB3B1C"/>
    <w:rsid w:val="00C22BE1"/>
    <w:rsid w:val="00C8655F"/>
    <w:rsid w:val="00CC7441"/>
    <w:rsid w:val="00E252D6"/>
    <w:rsid w:val="00F16BBA"/>
    <w:rsid w:val="00F74BC1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B334"/>
  <w15:docId w15:val="{5DA9C4E5-E28B-41DD-8143-A86F731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2021-08-24T06:52:00Z</cp:lastPrinted>
  <dcterms:created xsi:type="dcterms:W3CDTF">2022-09-13T11:06:00Z</dcterms:created>
  <dcterms:modified xsi:type="dcterms:W3CDTF">2022-09-13T11:06:00Z</dcterms:modified>
</cp:coreProperties>
</file>